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9C" w:rsidRDefault="00E2219C" w:rsidP="000E4B7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E2219C" w:rsidRDefault="00E2219C" w:rsidP="00E2219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E2219C">
        <w:rPr>
          <w:rFonts w:ascii="Times New Roman" w:eastAsia="Times New Roman" w:hAnsi="Times New Roman" w:cs="Times New Roman"/>
          <w:b/>
          <w:bCs/>
          <w:noProof/>
          <w:kern w:val="36"/>
          <w:sz w:val="28"/>
          <w:szCs w:val="28"/>
          <w:lang w:eastAsia="ru-RU"/>
        </w:rPr>
        <w:drawing>
          <wp:inline distT="0" distB="0" distL="0" distR="0">
            <wp:extent cx="6309674" cy="4162567"/>
            <wp:effectExtent l="0" t="0" r="0" b="0"/>
            <wp:docPr id="1" name="Рисунок 1" descr="C:\Users\USER\Deskto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630" cy="4189586"/>
                    </a:xfrm>
                    <a:prstGeom prst="rect">
                      <a:avLst/>
                    </a:prstGeom>
                    <a:noFill/>
                    <a:ln>
                      <a:noFill/>
                    </a:ln>
                  </pic:spPr>
                </pic:pic>
              </a:graphicData>
            </a:graphic>
          </wp:inline>
        </w:drawing>
      </w:r>
    </w:p>
    <w:p w:rsidR="0022132A" w:rsidRPr="000E4B7D" w:rsidRDefault="0022132A" w:rsidP="000E4B7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E4B7D">
        <w:rPr>
          <w:rFonts w:ascii="Times New Roman" w:eastAsia="Times New Roman" w:hAnsi="Times New Roman" w:cs="Times New Roman"/>
          <w:b/>
          <w:bCs/>
          <w:kern w:val="36"/>
          <w:sz w:val="28"/>
          <w:szCs w:val="28"/>
          <w:lang w:eastAsia="ru-RU"/>
        </w:rPr>
        <w:t xml:space="preserve">Как выявить террориста </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На что необходимо обращать внимание:</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На подозрительных лиц, иногда нарочито неприметных, не выделяющихся, но чем-либо странных.</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На небольшие группы людей, собравшихся с неопределенной целью, возможно агрессивно настроенных.</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На сдаваемые или снимаемые квартиры, подвалы, подсобные помещения, склады, вокруг которых наблюдается странная активность.</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На подозрительные телефонные разговоры.</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lastRenderedPageBreak/>
        <w:t>• На необычные связи какого-либо лица с регионами России, СНГ, мира, откуда распространяется терроризм.</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В случае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всего лишь бдительность, принятая во всех развитых странах мира.</w:t>
      </w:r>
    </w:p>
    <w:p w:rsidR="0022132A" w:rsidRPr="000E4B7D" w:rsidRDefault="0022132A" w:rsidP="000E4B7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E4B7D">
        <w:rPr>
          <w:rFonts w:ascii="Times New Roman" w:eastAsia="Times New Roman" w:hAnsi="Times New Roman" w:cs="Times New Roman"/>
          <w:b/>
          <w:bCs/>
          <w:sz w:val="28"/>
          <w:szCs w:val="28"/>
          <w:lang w:eastAsia="ru-RU"/>
        </w:rPr>
        <w:t>Рекомендации специалистов российских служб безопасности</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Будьте особо внимательны и остерегайтесь людей, одетых не по сезону. Если вы видите летом человека, одетого в плащ или толстую куртку, будьте особенно осторожны – под такой одеждой террористы чаще всего прячут бомбы. Лучше всего держаться от такого человека подальше и обратить на него внимание сотрудников правоохранительных органов.</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Необъяснимые детали – повод для беспокойства</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Остерегайтесь людей с большими сумками, баулами и чемоданами, особенно если они находятся в непривычном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Если вы не можете удалиться от подозрительного человека, следите за мимикой его лица. Специалисты отмечают, что смертник, готовящийся к теракту, обычно выглядит чрезвычайно сосредоточенно, губы плотно сжаты либо медленно двигаются, как при чтении молитвы.</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И стандартные рекомендации, которым, к сожалению, чаще всего не следуют: ни в коем случае не поднимайте забытые вещи: сумки, мобильные телефоны, кошельки.</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Ни в коем случае не принимайте от незнакомых лиц никаких подарков, не берите вещей с просьбой передать другому человеку.</w:t>
      </w:r>
    </w:p>
    <w:p w:rsidR="0022132A" w:rsidRPr="000E4B7D" w:rsidRDefault="0022132A" w:rsidP="000E4B7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E4B7D">
        <w:rPr>
          <w:rFonts w:ascii="Times New Roman" w:eastAsia="Times New Roman" w:hAnsi="Times New Roman" w:cs="Times New Roman"/>
          <w:b/>
          <w:bCs/>
          <w:sz w:val="28"/>
          <w:szCs w:val="28"/>
          <w:lang w:eastAsia="ru-RU"/>
        </w:rPr>
        <w:t>Поведение в толпе</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возникающей вследствие паники. Поэтому необходимо помнить следующие правила поведения в толпе:</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Выберите</w:t>
      </w:r>
      <w:r w:rsidR="00E2219C">
        <w:rPr>
          <w:rFonts w:ascii="Times New Roman" w:eastAsia="Times New Roman" w:hAnsi="Times New Roman" w:cs="Times New Roman"/>
          <w:sz w:val="28"/>
          <w:szCs w:val="28"/>
          <w:lang w:eastAsia="ru-RU"/>
        </w:rPr>
        <w:t xml:space="preserve"> наиболее безопасное место. Оно </w:t>
      </w:r>
      <w:proofErr w:type="gramStart"/>
      <w:r w:rsidRPr="000E4B7D">
        <w:rPr>
          <w:rFonts w:ascii="Times New Roman" w:eastAsia="Times New Roman" w:hAnsi="Times New Roman" w:cs="Times New Roman"/>
          <w:sz w:val="28"/>
          <w:szCs w:val="28"/>
          <w:lang w:eastAsia="ru-RU"/>
        </w:rPr>
        <w:t>должно</w:t>
      </w:r>
      <w:r w:rsidR="00E2219C">
        <w:rPr>
          <w:rFonts w:ascii="Times New Roman" w:eastAsia="Times New Roman" w:hAnsi="Times New Roman" w:cs="Times New Roman"/>
          <w:sz w:val="28"/>
          <w:szCs w:val="28"/>
          <w:lang w:eastAsia="ru-RU"/>
        </w:rPr>
        <w:t xml:space="preserve"> </w:t>
      </w:r>
      <w:r w:rsidRPr="000E4B7D">
        <w:rPr>
          <w:rFonts w:ascii="Times New Roman" w:eastAsia="Times New Roman" w:hAnsi="Times New Roman" w:cs="Times New Roman"/>
          <w:sz w:val="28"/>
          <w:szCs w:val="28"/>
          <w:lang w:eastAsia="ru-RU"/>
        </w:rPr>
        <w:t>быть</w:t>
      </w:r>
      <w:proofErr w:type="gramEnd"/>
      <w:r w:rsidRPr="000E4B7D">
        <w:rPr>
          <w:rFonts w:ascii="Times New Roman" w:eastAsia="Times New Roman" w:hAnsi="Times New Roman" w:cs="Times New Roman"/>
          <w:sz w:val="28"/>
          <w:szCs w:val="28"/>
          <w:lang w:eastAsia="ru-RU"/>
        </w:rPr>
        <w:t xml:space="preserve"> как можно дальше от середины толпы, трибун, мусорных контейнеров, ящиков, оставленных пакетов и сумок, стеклянных витрин, заборов и оград.</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Бегущая толпа не менее опасна, чем взрыв гранаты</w:t>
      </w:r>
      <w:bookmarkStart w:id="0" w:name="_GoBack"/>
      <w:bookmarkEnd w:id="0"/>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lastRenderedPageBreak/>
        <w:t xml:space="preserve">• </w:t>
      </w:r>
      <w:proofErr w:type="gramStart"/>
      <w:r w:rsidRPr="000E4B7D">
        <w:rPr>
          <w:rFonts w:ascii="Times New Roman" w:eastAsia="Times New Roman" w:hAnsi="Times New Roman" w:cs="Times New Roman"/>
          <w:sz w:val="28"/>
          <w:szCs w:val="28"/>
          <w:lang w:eastAsia="ru-RU"/>
        </w:rPr>
        <w:t>В</w:t>
      </w:r>
      <w:proofErr w:type="gramEnd"/>
      <w:r w:rsidRPr="000E4B7D">
        <w:rPr>
          <w:rFonts w:ascii="Times New Roman" w:eastAsia="Times New Roman" w:hAnsi="Times New Roman" w:cs="Times New Roman"/>
          <w:sz w:val="28"/>
          <w:szCs w:val="28"/>
          <w:lang w:eastAsia="ru-RU"/>
        </w:rPr>
        <w:t xml:space="preserve"> случае возникновения паники обязательно снимите с себя галстук, шарф.</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При давке надо освободить руки от всех предметов, согнуть их в локтях, застегнуть одежду на все пуговицы.</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Нельзя хвататься за деревья, столбы, ограду.</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Надо стараться всеми силами удержаться на ногах.</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xml:space="preserve">• </w:t>
      </w:r>
      <w:proofErr w:type="gramStart"/>
      <w:r w:rsidRPr="000E4B7D">
        <w:rPr>
          <w:rFonts w:ascii="Times New Roman" w:eastAsia="Times New Roman" w:hAnsi="Times New Roman" w:cs="Times New Roman"/>
          <w:sz w:val="28"/>
          <w:szCs w:val="28"/>
          <w:lang w:eastAsia="ru-RU"/>
        </w:rPr>
        <w:t>В</w:t>
      </w:r>
      <w:proofErr w:type="gramEnd"/>
      <w:r w:rsidRPr="000E4B7D">
        <w:rPr>
          <w:rFonts w:ascii="Times New Roman" w:eastAsia="Times New Roman" w:hAnsi="Times New Roman" w:cs="Times New Roman"/>
          <w:sz w:val="28"/>
          <w:szCs w:val="28"/>
          <w:lang w:eastAsia="ru-RU"/>
        </w:rPr>
        <w:t xml:space="preserve"> случае падения необходимо свернуться клубком на боку, резко подтянуть ноги и постараться подняться по ходу движения толпы.</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Не привлекайте к себе внимание провоцирующими высказываниями и выкрикиванием лозунгов.</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Не приближайтесь к агрессивно настроенным лицам и группам лиц.</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Не вмешивайтесь в происходящие стычки.</w:t>
      </w:r>
    </w:p>
    <w:p w:rsidR="0022132A" w:rsidRPr="000E4B7D" w:rsidRDefault="0022132A" w:rsidP="0022132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Постарайтесь покинуть толпу.</w:t>
      </w:r>
    </w:p>
    <w:p w:rsidR="0022132A" w:rsidRPr="000E4B7D" w:rsidRDefault="0022132A" w:rsidP="0022132A">
      <w:pPr>
        <w:spacing w:before="100" w:beforeAutospacing="1" w:after="100" w:afterAutospacing="1" w:line="240" w:lineRule="auto"/>
        <w:rPr>
          <w:rFonts w:ascii="Times New Roman" w:eastAsia="Times New Roman" w:hAnsi="Times New Roman" w:cs="Times New Roman"/>
          <w:sz w:val="28"/>
          <w:szCs w:val="28"/>
          <w:lang w:eastAsia="ru-RU"/>
        </w:rPr>
      </w:pPr>
      <w:r w:rsidRPr="000E4B7D">
        <w:rPr>
          <w:rFonts w:ascii="Times New Roman" w:eastAsia="Times New Roman" w:hAnsi="Times New Roman" w:cs="Times New Roman"/>
          <w:sz w:val="28"/>
          <w:szCs w:val="28"/>
          <w:lang w:eastAsia="ru-RU"/>
        </w:rPr>
        <w:t> </w:t>
      </w:r>
    </w:p>
    <w:sectPr w:rsidR="0022132A" w:rsidRPr="000E4B7D" w:rsidSect="000E4B7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3789"/>
    <w:multiLevelType w:val="multilevel"/>
    <w:tmpl w:val="6B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2A"/>
    <w:rsid w:val="000E4B7D"/>
    <w:rsid w:val="00127518"/>
    <w:rsid w:val="0022132A"/>
    <w:rsid w:val="007E2AC0"/>
    <w:rsid w:val="00A0023D"/>
    <w:rsid w:val="00E2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9B51"/>
  <w15:chartTrackingRefBased/>
  <w15:docId w15:val="{8D7131AE-502E-484E-930E-CDBBE6AD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1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3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1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32A"/>
    <w:rPr>
      <w:b/>
      <w:bCs/>
    </w:rPr>
  </w:style>
  <w:style w:type="character" w:styleId="a5">
    <w:name w:val="Hyperlink"/>
    <w:basedOn w:val="a0"/>
    <w:uiPriority w:val="99"/>
    <w:semiHidden/>
    <w:unhideWhenUsed/>
    <w:rsid w:val="00221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8451">
      <w:bodyDiv w:val="1"/>
      <w:marLeft w:val="0"/>
      <w:marRight w:val="0"/>
      <w:marTop w:val="0"/>
      <w:marBottom w:val="0"/>
      <w:divBdr>
        <w:top w:val="none" w:sz="0" w:space="0" w:color="auto"/>
        <w:left w:val="none" w:sz="0" w:space="0" w:color="auto"/>
        <w:bottom w:val="none" w:sz="0" w:space="0" w:color="auto"/>
        <w:right w:val="none" w:sz="0" w:space="0" w:color="auto"/>
      </w:divBdr>
      <w:divsChild>
        <w:div w:id="1200239327">
          <w:marLeft w:val="0"/>
          <w:marRight w:val="0"/>
          <w:marTop w:val="0"/>
          <w:marBottom w:val="0"/>
          <w:divBdr>
            <w:top w:val="none" w:sz="0" w:space="0" w:color="auto"/>
            <w:left w:val="none" w:sz="0" w:space="0" w:color="auto"/>
            <w:bottom w:val="none" w:sz="0" w:space="0" w:color="auto"/>
            <w:right w:val="none" w:sz="0" w:space="0" w:color="auto"/>
          </w:divBdr>
        </w:div>
        <w:div w:id="848981583">
          <w:marLeft w:val="0"/>
          <w:marRight w:val="0"/>
          <w:marTop w:val="0"/>
          <w:marBottom w:val="0"/>
          <w:divBdr>
            <w:top w:val="none" w:sz="0" w:space="0" w:color="auto"/>
            <w:left w:val="none" w:sz="0" w:space="0" w:color="auto"/>
            <w:bottom w:val="none" w:sz="0" w:space="0" w:color="auto"/>
            <w:right w:val="none" w:sz="0" w:space="0" w:color="auto"/>
          </w:divBdr>
        </w:div>
        <w:div w:id="171746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2018-10-23T06:32:00Z</dcterms:created>
  <dcterms:modified xsi:type="dcterms:W3CDTF">2024-04-11T06:29:00Z</dcterms:modified>
</cp:coreProperties>
</file>